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94A65">
        <w:rPr>
          <w:bCs/>
          <w:sz w:val="28"/>
          <w:szCs w:val="28"/>
        </w:rPr>
        <w:t>580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4217BE">
        <w:rPr>
          <w:sz w:val="28"/>
          <w:szCs w:val="28"/>
        </w:rPr>
        <w:t>23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F4996" w:rsidRPr="001F4996" w:rsidP="001F4996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F94A65">
        <w:rPr>
          <w:rFonts w:eastAsia="MS Mincho"/>
          <w:sz w:val="28"/>
          <w:szCs w:val="28"/>
        </w:rPr>
        <w:t>Альмухаметова Рустама Равильевича</w:t>
      </w:r>
      <w:r w:rsidRPr="001F4996">
        <w:rPr>
          <w:rFonts w:eastAsia="MS Mincho"/>
          <w:sz w:val="28"/>
          <w:szCs w:val="28"/>
        </w:rPr>
        <w:t xml:space="preserve">, </w:t>
      </w:r>
      <w:r w:rsidR="005237D9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F94A65">
        <w:rPr>
          <w:rFonts w:eastAsia="MS Mincho"/>
          <w:sz w:val="28"/>
          <w:szCs w:val="28"/>
        </w:rPr>
        <w:t>г</w:t>
      </w:r>
      <w:r w:rsidR="005237D9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5237D9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5237D9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Альмухаметов Р.Р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Pr="001F4996" w:rsidR="001F4996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Дельта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5237D9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4217BE">
        <w:rPr>
          <w:sz w:val="28"/>
          <w:szCs w:val="28"/>
        </w:rPr>
        <w:t>9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4217BE">
        <w:rPr>
          <w:sz w:val="28"/>
          <w:szCs w:val="28"/>
        </w:rPr>
        <w:t>25.10</w:t>
      </w:r>
      <w:r w:rsidRPr="001F4996" w:rsidR="002A0224">
        <w:rPr>
          <w:sz w:val="28"/>
          <w:szCs w:val="28"/>
        </w:rPr>
        <w:t>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1F4996">
        <w:rPr>
          <w:sz w:val="28"/>
          <w:szCs w:val="28"/>
        </w:rPr>
        <w:t xml:space="preserve"> </w:t>
      </w:r>
      <w:r>
        <w:rPr>
          <w:sz w:val="28"/>
          <w:szCs w:val="28"/>
        </w:rPr>
        <w:t>03.12.2024</w:t>
      </w:r>
      <w:r w:rsidR="001F4996">
        <w:rPr>
          <w:sz w:val="28"/>
          <w:szCs w:val="28"/>
        </w:rPr>
        <w:t xml:space="preserve">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F94A65">
        <w:rPr>
          <w:rFonts w:eastAsia="MS Mincho"/>
          <w:sz w:val="28"/>
          <w:szCs w:val="28"/>
        </w:rPr>
        <w:t>Альмухаметов Р.Р</w:t>
      </w:r>
      <w:r>
        <w:rPr>
          <w:sz w:val="28"/>
          <w:szCs w:val="28"/>
        </w:rPr>
        <w:t xml:space="preserve">. не явился, о времени и месте </w:t>
      </w:r>
      <w:r>
        <w:rPr>
          <w:sz w:val="28"/>
          <w:szCs w:val="28"/>
        </w:rPr>
        <w:t>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</w:t>
      </w:r>
      <w:r>
        <w:rPr>
          <w:sz w:val="28"/>
          <w:szCs w:val="28"/>
        </w:rPr>
        <w:t>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rPr>
          <w:sz w:val="28"/>
          <w:szCs w:val="28"/>
        </w:rPr>
        <w:t>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</w:t>
      </w:r>
      <w:r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="00F94A65">
        <w:rPr>
          <w:rFonts w:eastAsia="MS Mincho"/>
          <w:sz w:val="28"/>
          <w:szCs w:val="28"/>
        </w:rPr>
        <w:t>Альмухаметова Р.Р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</w:t>
      </w:r>
      <w:r>
        <w:rPr>
          <w:sz w:val="28"/>
          <w:szCs w:val="28"/>
        </w:rPr>
        <w:t>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>
        <w:rPr>
          <w:sz w:val="28"/>
          <w:szCs w:val="28"/>
        </w:rPr>
        <w:t>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Альмухаметова Рустама Равильевича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</w:t>
      </w:r>
      <w:r>
        <w:rPr>
          <w:sz w:val="28"/>
          <w:szCs w:val="28"/>
        </w:rPr>
        <w:t xml:space="preserve">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</w:t>
      </w:r>
      <w:r>
        <w:rPr>
          <w:sz w:val="28"/>
          <w:szCs w:val="28"/>
        </w:rPr>
        <w:t>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5344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37D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FFEE-54BF-4D6D-B59D-F0F665BD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